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FCD41" w14:textId="07578727" w:rsidR="00D808F7" w:rsidRPr="00F50E07" w:rsidRDefault="00DE2CBD">
      <w:pPr>
        <w:pStyle w:val="Nzev"/>
        <w:spacing w:after="120"/>
        <w:outlineLvl w:val="0"/>
        <w:rPr>
          <w:sz w:val="24"/>
          <w:szCs w:val="32"/>
        </w:rPr>
      </w:pPr>
      <w:r w:rsidRPr="00F50E07">
        <w:rPr>
          <w:rFonts w:ascii="Arial" w:hAnsi="Arial" w:cs="Arial"/>
          <w:color w:val="0000FF"/>
          <w:sz w:val="32"/>
          <w:szCs w:val="32"/>
        </w:rPr>
        <w:t xml:space="preserve">Pozvánka na </w:t>
      </w:r>
      <w:r w:rsidR="003444BE" w:rsidRPr="00F50E07">
        <w:rPr>
          <w:rFonts w:ascii="Arial" w:hAnsi="Arial" w:cs="Arial"/>
          <w:color w:val="0000FF"/>
          <w:sz w:val="32"/>
          <w:szCs w:val="32"/>
        </w:rPr>
        <w:t>odbornou exkurzi</w:t>
      </w:r>
    </w:p>
    <w:p w14:paraId="27720D15" w14:textId="77777777" w:rsidR="00D808F7" w:rsidRPr="00F50E07" w:rsidRDefault="001B5D1D">
      <w:pPr>
        <w:pStyle w:val="Nzev"/>
        <w:spacing w:after="120"/>
        <w:outlineLvl w:val="0"/>
        <w:rPr>
          <w:sz w:val="24"/>
          <w:szCs w:val="32"/>
        </w:rPr>
      </w:pPr>
      <w:r w:rsidRPr="00F50E07">
        <w:rPr>
          <w:rFonts w:ascii="Arial" w:hAnsi="Arial" w:cs="Arial"/>
          <w:color w:val="0000FF"/>
          <w:sz w:val="32"/>
          <w:szCs w:val="32"/>
        </w:rPr>
        <w:t xml:space="preserve"> </w:t>
      </w:r>
      <w:r w:rsidRPr="00F50E07">
        <w:rPr>
          <w:rFonts w:ascii="Arial" w:hAnsi="Arial" w:cs="Arial"/>
          <w:color w:val="0000FF"/>
          <w:sz w:val="22"/>
          <w:szCs w:val="22"/>
        </w:rPr>
        <w:t>POŘÁDANOU</w:t>
      </w:r>
    </w:p>
    <w:p w14:paraId="17E96D2B" w14:textId="77777777" w:rsidR="00E6295D" w:rsidRDefault="001B5D1D">
      <w:pPr>
        <w:pStyle w:val="Nzev"/>
        <w:rPr>
          <w:rFonts w:ascii="Arial" w:hAnsi="Arial" w:cs="Arial"/>
          <w:color w:val="0000FF"/>
          <w:sz w:val="24"/>
          <w:szCs w:val="24"/>
        </w:rPr>
      </w:pPr>
      <w:r w:rsidRPr="00F50E07">
        <w:rPr>
          <w:rFonts w:ascii="Arial" w:hAnsi="Arial" w:cs="Arial"/>
          <w:color w:val="0000FF"/>
          <w:sz w:val="24"/>
          <w:szCs w:val="24"/>
        </w:rPr>
        <w:t>OK ČKAIT</w:t>
      </w:r>
      <w:r w:rsidR="00E6295D">
        <w:rPr>
          <w:rFonts w:ascii="Arial" w:hAnsi="Arial" w:cs="Arial"/>
          <w:color w:val="0000FF"/>
          <w:sz w:val="24"/>
          <w:szCs w:val="24"/>
        </w:rPr>
        <w:t xml:space="preserve"> Královéhradecký kraj,</w:t>
      </w:r>
      <w:r w:rsidRPr="00F50E07">
        <w:rPr>
          <w:rFonts w:ascii="Arial" w:hAnsi="Arial" w:cs="Arial"/>
          <w:color w:val="0000FF"/>
          <w:sz w:val="24"/>
          <w:szCs w:val="24"/>
        </w:rPr>
        <w:t xml:space="preserve"> OP ČSSI Hradec Králové</w:t>
      </w:r>
    </w:p>
    <w:p w14:paraId="5D6CA9A1" w14:textId="710DBFE4" w:rsidR="00D808F7" w:rsidRDefault="00E6295D">
      <w:pPr>
        <w:pStyle w:val="Nzev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a SPS Královéhradeckého kraje</w:t>
      </w:r>
    </w:p>
    <w:p w14:paraId="67383107" w14:textId="49E36285" w:rsidR="00E6295D" w:rsidRPr="0012114C" w:rsidRDefault="00E6295D" w:rsidP="0012114C">
      <w:pPr>
        <w:pStyle w:val="Nzev"/>
        <w:rPr>
          <w:rFonts w:ascii="Arial" w:hAnsi="Arial" w:cs="Arial"/>
          <w:color w:val="0000FF"/>
          <w:sz w:val="24"/>
          <w:szCs w:val="24"/>
        </w:rPr>
      </w:pPr>
      <w:r w:rsidRPr="0012114C">
        <w:rPr>
          <w:rFonts w:ascii="Arial" w:hAnsi="Arial" w:cs="Arial"/>
          <w:color w:val="0000FF"/>
          <w:sz w:val="24"/>
          <w:szCs w:val="24"/>
        </w:rPr>
        <w:t>ve spolupráci</w:t>
      </w:r>
      <w:r w:rsidR="0012114C" w:rsidRPr="0012114C">
        <w:rPr>
          <w:rFonts w:ascii="Arial" w:hAnsi="Arial" w:cs="Arial"/>
          <w:color w:val="0000FF"/>
          <w:sz w:val="24"/>
          <w:szCs w:val="24"/>
        </w:rPr>
        <w:t xml:space="preserve"> s firmou STAVOKA Hradec Králové a.s.</w:t>
      </w:r>
    </w:p>
    <w:p w14:paraId="2CB47EE0" w14:textId="77777777" w:rsidR="00D808F7" w:rsidRPr="00F50E07" w:rsidRDefault="001B5D1D" w:rsidP="00855B66">
      <w:pPr>
        <w:pStyle w:val="Nzev"/>
        <w:spacing w:after="120"/>
        <w:rPr>
          <w:sz w:val="24"/>
          <w:szCs w:val="32"/>
        </w:rPr>
      </w:pPr>
      <w:r w:rsidRPr="00F50E07">
        <w:rPr>
          <w:rFonts w:ascii="Arial" w:hAnsi="Arial" w:cs="Arial"/>
          <w:color w:val="0000FF"/>
          <w:sz w:val="24"/>
          <w:szCs w:val="22"/>
        </w:rPr>
        <w:t>v rámci programu akcí celoživotního vzdělávání členů ČKAIT</w:t>
      </w:r>
    </w:p>
    <w:p w14:paraId="08423A5A" w14:textId="7EDD1D6D" w:rsidR="0032580B" w:rsidRDefault="0032580B" w:rsidP="008A4A87">
      <w:pPr>
        <w:pStyle w:val="Standard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32580B">
        <w:rPr>
          <w:rFonts w:ascii="Arial" w:hAnsi="Arial" w:cs="Arial"/>
          <w:b/>
          <w:bCs/>
          <w:color w:val="FF0000"/>
          <w:sz w:val="32"/>
          <w:szCs w:val="32"/>
        </w:rPr>
        <w:t>VODÁRENSKÁ SOUSTAVA VÝCHODNÍ ČECHY</w:t>
      </w:r>
    </w:p>
    <w:p w14:paraId="18FCC791" w14:textId="555A6785" w:rsidR="004D368E" w:rsidRPr="004D368E" w:rsidRDefault="004D368E" w:rsidP="008A4A87">
      <w:pPr>
        <w:pStyle w:val="Standard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4D368E">
        <w:rPr>
          <w:rFonts w:ascii="Arial" w:hAnsi="Arial" w:cs="Arial"/>
          <w:b/>
          <w:bCs/>
          <w:color w:val="FF0000"/>
          <w:sz w:val="32"/>
          <w:szCs w:val="32"/>
        </w:rPr>
        <w:t>VODOJEM HORNÍ PŘÍM - ZVÝŠENÍ AKUMULACE</w:t>
      </w:r>
    </w:p>
    <w:p w14:paraId="7B765C66" w14:textId="3D962179" w:rsidR="001A7607" w:rsidRPr="00E022D0" w:rsidRDefault="008C5FE9" w:rsidP="004D368E">
      <w:pPr>
        <w:pStyle w:val="Standard"/>
        <w:jc w:val="center"/>
        <w:rPr>
          <w:rFonts w:ascii="Arial" w:hAnsi="Arial" w:cs="Arial"/>
          <w:b/>
          <w:bCs/>
          <w:color w:val="0000FF"/>
          <w:sz w:val="24"/>
          <w:szCs w:val="24"/>
          <w:highlight w:val="yellow"/>
        </w:rPr>
      </w:pPr>
      <w:r w:rsidRPr="008C5FE9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</w:p>
    <w:p w14:paraId="3CEE4BEC" w14:textId="0E10EA14" w:rsidR="00D808F7" w:rsidRDefault="001A7607">
      <w:pPr>
        <w:pStyle w:val="Zkladntext2"/>
        <w:spacing w:line="240" w:lineRule="auto"/>
        <w:jc w:val="center"/>
      </w:pPr>
      <w:r w:rsidRPr="001A7607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>která se koná</w:t>
      </w:r>
    </w:p>
    <w:p w14:paraId="1CE38137" w14:textId="415FD2D6" w:rsidR="00D808F7" w:rsidRDefault="001B5D1D" w:rsidP="006845CE">
      <w:pPr>
        <w:pStyle w:val="Zkladntext2"/>
        <w:spacing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994597">
        <w:rPr>
          <w:rFonts w:ascii="Arial" w:hAnsi="Arial" w:cs="Arial"/>
          <w:b/>
          <w:color w:val="FF0000"/>
          <w:sz w:val="28"/>
          <w:szCs w:val="28"/>
        </w:rPr>
        <w:t>dne</w:t>
      </w:r>
      <w:r w:rsidR="008A4A87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B4511F">
        <w:rPr>
          <w:rFonts w:ascii="Arial" w:hAnsi="Arial" w:cs="Arial"/>
          <w:b/>
          <w:color w:val="FF0000"/>
          <w:sz w:val="28"/>
          <w:szCs w:val="28"/>
        </w:rPr>
        <w:t>6</w:t>
      </w:r>
      <w:r w:rsidR="008A4A87">
        <w:rPr>
          <w:rFonts w:ascii="Arial" w:hAnsi="Arial" w:cs="Arial"/>
          <w:b/>
          <w:color w:val="FF0000"/>
          <w:sz w:val="28"/>
          <w:szCs w:val="28"/>
        </w:rPr>
        <w:t>.</w:t>
      </w:r>
      <w:r w:rsidR="0045171E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B4511F">
        <w:rPr>
          <w:rFonts w:ascii="Arial" w:hAnsi="Arial" w:cs="Arial"/>
          <w:b/>
          <w:color w:val="FF0000"/>
          <w:sz w:val="28"/>
          <w:szCs w:val="28"/>
        </w:rPr>
        <w:t>5</w:t>
      </w:r>
      <w:r w:rsidR="006845CE">
        <w:rPr>
          <w:rFonts w:ascii="Arial" w:hAnsi="Arial" w:cs="Arial"/>
          <w:b/>
          <w:color w:val="FF0000"/>
          <w:sz w:val="28"/>
          <w:szCs w:val="28"/>
        </w:rPr>
        <w:t>.</w:t>
      </w:r>
      <w:r w:rsidRPr="00994597">
        <w:rPr>
          <w:rFonts w:ascii="Arial" w:hAnsi="Arial" w:cs="Arial"/>
          <w:b/>
          <w:color w:val="FF0000"/>
          <w:sz w:val="28"/>
          <w:szCs w:val="28"/>
        </w:rPr>
        <w:t xml:space="preserve"> 20</w:t>
      </w:r>
      <w:r w:rsidR="004B0CB4">
        <w:rPr>
          <w:rFonts w:ascii="Arial" w:hAnsi="Arial" w:cs="Arial"/>
          <w:b/>
          <w:color w:val="FF0000"/>
          <w:sz w:val="28"/>
          <w:szCs w:val="28"/>
        </w:rPr>
        <w:t>2</w:t>
      </w:r>
      <w:r w:rsidR="00622046">
        <w:rPr>
          <w:rFonts w:ascii="Arial" w:hAnsi="Arial" w:cs="Arial"/>
          <w:b/>
          <w:color w:val="FF0000"/>
          <w:sz w:val="28"/>
          <w:szCs w:val="28"/>
        </w:rPr>
        <w:t>5</w:t>
      </w:r>
    </w:p>
    <w:p w14:paraId="01AE7DCA" w14:textId="38D6502E" w:rsidR="00412097" w:rsidRDefault="00412097" w:rsidP="00AA6254">
      <w:pPr>
        <w:pStyle w:val="Zkladntext2"/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Sraz </w:t>
      </w:r>
      <w:r w:rsidR="00236F4C">
        <w:rPr>
          <w:rFonts w:ascii="Arial" w:hAnsi="Arial" w:cs="Arial"/>
          <w:b/>
          <w:color w:val="FF0000"/>
          <w:sz w:val="28"/>
          <w:szCs w:val="28"/>
        </w:rPr>
        <w:t>ve</w:t>
      </w:r>
      <w:r w:rsidR="00236F4C" w:rsidRPr="00994597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236F4C">
        <w:rPr>
          <w:rFonts w:ascii="Arial" w:hAnsi="Arial" w:cs="Arial"/>
          <w:b/>
          <w:color w:val="FF0000"/>
          <w:sz w:val="28"/>
          <w:szCs w:val="28"/>
        </w:rPr>
        <w:t>14.00</w:t>
      </w:r>
      <w:r w:rsidR="00236F4C" w:rsidRPr="00994597">
        <w:rPr>
          <w:rFonts w:ascii="Arial" w:hAnsi="Arial" w:cs="Arial"/>
          <w:b/>
          <w:color w:val="FF0000"/>
          <w:sz w:val="28"/>
          <w:szCs w:val="28"/>
        </w:rPr>
        <w:t xml:space="preserve"> hod.</w:t>
      </w:r>
    </w:p>
    <w:p w14:paraId="05DB049C" w14:textId="77777777" w:rsidR="00EA0473" w:rsidRDefault="00B4511F" w:rsidP="00EA0473">
      <w:pPr>
        <w:pStyle w:val="Textbody"/>
        <w:spacing w:after="0"/>
        <w:jc w:val="center"/>
        <w:outlineLvl w:val="0"/>
        <w:rPr>
          <w:rFonts w:ascii="Arial" w:hAnsi="Arial" w:cs="Arial"/>
          <w:b/>
          <w:bCs/>
          <w:color w:val="0000FF"/>
          <w:sz w:val="24"/>
          <w:szCs w:val="24"/>
        </w:rPr>
      </w:pPr>
      <w:r w:rsidRPr="00B4511F">
        <w:rPr>
          <w:rFonts w:ascii="Arial" w:hAnsi="Arial" w:cs="Arial"/>
          <w:b/>
          <w:bCs/>
          <w:color w:val="0000FF"/>
          <w:sz w:val="24"/>
          <w:szCs w:val="24"/>
        </w:rPr>
        <w:t>v místě stavby VDJ Horní Přím</w:t>
      </w:r>
    </w:p>
    <w:p w14:paraId="7DA95AA2" w14:textId="11CDD696" w:rsidR="0046428E" w:rsidRDefault="0046428E" w:rsidP="00EA0473">
      <w:pPr>
        <w:pStyle w:val="Textbody"/>
        <w:spacing w:after="0"/>
        <w:jc w:val="center"/>
        <w:outlineLvl w:val="0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>(doprava individuálně)</w:t>
      </w:r>
    </w:p>
    <w:p w14:paraId="6B1CEDCE" w14:textId="52F46BDE" w:rsidR="00B4511F" w:rsidRDefault="00B4511F" w:rsidP="00FA0136">
      <w:pPr>
        <w:pStyle w:val="Textbody"/>
        <w:jc w:val="center"/>
        <w:outlineLvl w:val="0"/>
        <w:rPr>
          <w:rFonts w:ascii="Arial" w:hAnsi="Arial" w:cs="Arial"/>
          <w:b/>
          <w:bCs/>
          <w:color w:val="0000FF"/>
          <w:sz w:val="24"/>
          <w:szCs w:val="24"/>
        </w:rPr>
      </w:pPr>
      <w:r w:rsidRPr="00EA0473">
        <w:rPr>
          <w:rFonts w:ascii="Arial" w:hAnsi="Arial" w:cs="Arial"/>
          <w:b/>
          <w:bCs/>
          <w:color w:val="0000FF"/>
          <w:sz w:val="22"/>
          <w:szCs w:val="22"/>
        </w:rPr>
        <w:t> </w:t>
      </w:r>
      <w:hyperlink r:id="rId7" w:history="1">
        <w:r w:rsidRPr="00EA0473">
          <w:rPr>
            <w:rStyle w:val="Hypertextovodkaz"/>
            <w:rFonts w:ascii="Arial" w:hAnsi="Arial" w:cs="Arial"/>
            <w:b/>
            <w:bCs/>
            <w:sz w:val="22"/>
            <w:szCs w:val="22"/>
          </w:rPr>
          <w:t>https://maps.app.goo.gl/fgtVvLRcmMJUDgp3A</w:t>
        </w:r>
      </w:hyperlink>
      <w:r w:rsidRPr="00B4511F">
        <w:rPr>
          <w:rFonts w:ascii="Arial" w:hAnsi="Arial" w:cs="Arial"/>
          <w:b/>
          <w:bCs/>
          <w:color w:val="0000FF"/>
          <w:sz w:val="24"/>
          <w:szCs w:val="24"/>
        </w:rPr>
        <w:t>  (50.233077, 15.727879)</w:t>
      </w:r>
    </w:p>
    <w:p w14:paraId="5347E26C" w14:textId="77777777" w:rsidR="00D83DAF" w:rsidRDefault="00D83DAF" w:rsidP="00FA0136">
      <w:pPr>
        <w:pStyle w:val="Textbody"/>
        <w:jc w:val="center"/>
        <w:outlineLvl w:val="0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1C0884E8" w14:textId="3D4E7FE9" w:rsidR="00D808F7" w:rsidRDefault="00164410" w:rsidP="00FA0136">
      <w:pPr>
        <w:pStyle w:val="Textbody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351759">
        <w:rPr>
          <w:rFonts w:ascii="Arial" w:hAnsi="Arial" w:cs="Arial"/>
          <w:b/>
          <w:color w:val="FF0000"/>
          <w:sz w:val="24"/>
          <w:szCs w:val="24"/>
        </w:rPr>
        <w:t>Stavbou Vás proved</w:t>
      </w:r>
      <w:r w:rsidR="00C33435">
        <w:rPr>
          <w:rFonts w:ascii="Arial" w:hAnsi="Arial" w:cs="Arial"/>
          <w:b/>
          <w:color w:val="FF0000"/>
          <w:sz w:val="24"/>
          <w:szCs w:val="24"/>
        </w:rPr>
        <w:t>ou</w:t>
      </w:r>
    </w:p>
    <w:p w14:paraId="18E71E8C" w14:textId="2F67AC51" w:rsidR="00C33435" w:rsidRPr="00CD2ED0" w:rsidRDefault="00C33435" w:rsidP="00426E05">
      <w:pPr>
        <w:pStyle w:val="Standard"/>
        <w:jc w:val="center"/>
        <w:outlineLvl w:val="0"/>
        <w:rPr>
          <w:rFonts w:ascii="Arial" w:hAnsi="Arial" w:cs="Arial"/>
          <w:b/>
          <w:bCs/>
          <w:color w:val="7030A0"/>
          <w:sz w:val="24"/>
          <w:szCs w:val="24"/>
        </w:rPr>
      </w:pPr>
      <w:r w:rsidRPr="00CD2ED0">
        <w:rPr>
          <w:rFonts w:ascii="Arial" w:hAnsi="Arial" w:cs="Arial"/>
          <w:b/>
          <w:bCs/>
          <w:color w:val="0000FF"/>
          <w:sz w:val="24"/>
          <w:szCs w:val="24"/>
        </w:rPr>
        <w:t>Ing. Pavel Loskot zástupce investora</w:t>
      </w:r>
      <w:r w:rsidR="00CD2ED0" w:rsidRPr="00CD2ED0">
        <w:rPr>
          <w:rFonts w:ascii="Arial" w:hAnsi="Arial" w:cs="Arial"/>
          <w:b/>
          <w:bCs/>
          <w:color w:val="0000FF"/>
          <w:sz w:val="24"/>
          <w:szCs w:val="24"/>
        </w:rPr>
        <w:t>, Jiří Kraus zástupce provozovatele</w:t>
      </w:r>
      <w:r w:rsidR="00CD2ED0">
        <w:rPr>
          <w:rFonts w:ascii="Arial" w:hAnsi="Arial" w:cs="Arial"/>
          <w:b/>
          <w:bCs/>
          <w:color w:val="7030A0"/>
          <w:sz w:val="24"/>
          <w:szCs w:val="24"/>
        </w:rPr>
        <w:t>,</w:t>
      </w:r>
    </w:p>
    <w:p w14:paraId="38618069" w14:textId="078DE397" w:rsidR="00B85050" w:rsidRDefault="00497ACD" w:rsidP="00497ACD">
      <w:pPr>
        <w:pStyle w:val="Standard"/>
        <w:spacing w:after="120"/>
        <w:jc w:val="center"/>
        <w:outlineLvl w:val="0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>Ing. Martin Hrdina hlavní stavbyvedoucí</w:t>
      </w:r>
      <w:r w:rsidR="00CD2ED0">
        <w:rPr>
          <w:rFonts w:ascii="Arial" w:hAnsi="Arial" w:cs="Arial"/>
          <w:b/>
          <w:bCs/>
          <w:color w:val="0000FF"/>
          <w:sz w:val="24"/>
          <w:szCs w:val="24"/>
        </w:rPr>
        <w:t xml:space="preserve"> a</w:t>
      </w: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 Ing. Jan Kraus </w:t>
      </w:r>
      <w:r w:rsidR="00ED7D81">
        <w:rPr>
          <w:rFonts w:ascii="Arial" w:hAnsi="Arial" w:cs="Arial"/>
          <w:b/>
          <w:bCs/>
          <w:color w:val="0000FF"/>
          <w:sz w:val="24"/>
          <w:szCs w:val="24"/>
        </w:rPr>
        <w:t>stavbyvedoucí</w:t>
      </w:r>
    </w:p>
    <w:p w14:paraId="1E889CFD" w14:textId="612367AD" w:rsidR="00D83DAF" w:rsidRPr="00D83DAF" w:rsidRDefault="00D83DAF" w:rsidP="00D83DAF">
      <w:pPr>
        <w:pStyle w:val="Standard"/>
        <w:spacing w:after="120"/>
        <w:ind w:firstLine="567"/>
        <w:jc w:val="both"/>
        <w:outlineLvl w:val="0"/>
        <w:rPr>
          <w:rFonts w:ascii="Arial" w:hAnsi="Arial" w:cs="Arial"/>
          <w:color w:val="0000FF"/>
          <w:sz w:val="24"/>
          <w:szCs w:val="24"/>
        </w:rPr>
      </w:pPr>
      <w:r w:rsidRPr="00D83DAF">
        <w:rPr>
          <w:rFonts w:ascii="Arial" w:hAnsi="Arial" w:cs="Arial"/>
          <w:color w:val="0000FF"/>
          <w:sz w:val="22"/>
          <w:szCs w:val="22"/>
        </w:rPr>
        <w:t xml:space="preserve">Cílem </w:t>
      </w:r>
      <w:r w:rsidR="00993C34">
        <w:rPr>
          <w:rFonts w:ascii="Arial" w:hAnsi="Arial" w:cs="Arial"/>
          <w:color w:val="0000FF"/>
          <w:sz w:val="22"/>
          <w:szCs w:val="22"/>
        </w:rPr>
        <w:t xml:space="preserve">stavby </w:t>
      </w:r>
      <w:r w:rsidRPr="00D83DAF">
        <w:rPr>
          <w:rFonts w:ascii="Arial" w:hAnsi="Arial" w:cs="Arial"/>
          <w:color w:val="0000FF"/>
          <w:sz w:val="22"/>
          <w:szCs w:val="22"/>
        </w:rPr>
        <w:t>je čtyřnásobné zvýšení objemu zá</w:t>
      </w:r>
      <w:r w:rsidRPr="00D83DAF">
        <w:rPr>
          <w:rFonts w:ascii="Arial" w:hAnsi="Arial" w:cs="Arial"/>
          <w:color w:val="0000FF"/>
          <w:sz w:val="24"/>
          <w:szCs w:val="24"/>
        </w:rPr>
        <w:t>sobního prostoru vodojemu Horní Přím. Jeho prostřednictvím je voda dopravována 44 tisícům obyvatel západní a severní části okresu Hradec Králové a do 23 sousedících obcí v okresech Jičín, Trutnov, Kolín a Nymburk.</w:t>
      </w:r>
    </w:p>
    <w:p w14:paraId="79FB57D8" w14:textId="77777777" w:rsidR="00D83DAF" w:rsidRDefault="00D83DAF" w:rsidP="00D83DAF">
      <w:pPr>
        <w:pStyle w:val="Standard"/>
        <w:spacing w:after="120"/>
        <w:ind w:firstLine="567"/>
        <w:jc w:val="both"/>
        <w:outlineLvl w:val="0"/>
        <w:rPr>
          <w:rFonts w:ascii="Arial" w:hAnsi="Arial" w:cs="Arial"/>
          <w:color w:val="0000FF"/>
          <w:sz w:val="24"/>
          <w:szCs w:val="24"/>
        </w:rPr>
      </w:pPr>
      <w:r w:rsidRPr="00D83DAF">
        <w:rPr>
          <w:rFonts w:ascii="Arial" w:hAnsi="Arial" w:cs="Arial"/>
          <w:color w:val="0000FF"/>
          <w:sz w:val="24"/>
          <w:szCs w:val="24"/>
        </w:rPr>
        <w:t>Předmětem stavby je přístavba 2 nových podzemních nádrží o celkové kapacitě 3 000 m</w:t>
      </w:r>
      <w:r w:rsidRPr="00D83DAF">
        <w:rPr>
          <w:rFonts w:ascii="Arial" w:hAnsi="Arial" w:cs="Arial"/>
          <w:color w:val="0000FF"/>
          <w:sz w:val="24"/>
          <w:szCs w:val="24"/>
          <w:vertAlign w:val="superscript"/>
        </w:rPr>
        <w:t>3</w:t>
      </w:r>
      <w:r w:rsidRPr="00D83DAF">
        <w:rPr>
          <w:rFonts w:ascii="Arial" w:hAnsi="Arial" w:cs="Arial"/>
          <w:color w:val="0000FF"/>
          <w:sz w:val="24"/>
          <w:szCs w:val="24"/>
        </w:rPr>
        <w:t>, sanace stěn stávajících nádrží a veškerá nová strojní a elektro technologie. Celkový objem vodojemu po realizaci bude 4 000 m</w:t>
      </w:r>
      <w:r w:rsidRPr="00D83DAF">
        <w:rPr>
          <w:rFonts w:ascii="Arial" w:hAnsi="Arial" w:cs="Arial"/>
          <w:color w:val="0000FF"/>
          <w:sz w:val="24"/>
          <w:szCs w:val="24"/>
          <w:vertAlign w:val="superscript"/>
        </w:rPr>
        <w:t>3</w:t>
      </w:r>
      <w:r w:rsidRPr="00D83DAF">
        <w:rPr>
          <w:rFonts w:ascii="Arial" w:hAnsi="Arial" w:cs="Arial"/>
          <w:color w:val="0000FF"/>
          <w:sz w:val="24"/>
          <w:szCs w:val="24"/>
        </w:rPr>
        <w:t>. Stavba dostane nový architektonický výraz, který citlivě zapadne do okolní krajiny.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394EE3" w14:paraId="00194A7F" w14:textId="77777777" w:rsidTr="00351764">
        <w:trPr>
          <w:jc w:val="center"/>
        </w:trPr>
        <w:tc>
          <w:tcPr>
            <w:tcW w:w="3539" w:type="dxa"/>
          </w:tcPr>
          <w:p w14:paraId="431E398B" w14:textId="387CD1F4" w:rsidR="00394EE3" w:rsidRPr="00AC5626" w:rsidRDefault="00394EE3" w:rsidP="00394EE3">
            <w:pPr>
              <w:pStyle w:val="Standard"/>
              <w:jc w:val="both"/>
              <w:outlineLvl w:val="0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AC5626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Vlastník a investor stavby</w:t>
            </w:r>
          </w:p>
        </w:tc>
        <w:tc>
          <w:tcPr>
            <w:tcW w:w="5523" w:type="dxa"/>
          </w:tcPr>
          <w:p w14:paraId="79926428" w14:textId="7309DCFB" w:rsidR="00394EE3" w:rsidRPr="00AC5626" w:rsidRDefault="00394EE3" w:rsidP="00AC5626">
            <w:pPr>
              <w:pStyle w:val="Standard"/>
              <w:outlineLvl w:val="0"/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r w:rsidRPr="00394EE3">
              <w:rPr>
                <w:rFonts w:ascii="Arial" w:hAnsi="Arial" w:cs="Arial"/>
                <w:bCs/>
                <w:color w:val="0000FF"/>
                <w:sz w:val="22"/>
                <w:szCs w:val="22"/>
              </w:rPr>
              <w:t>Vodovody a kanalizace Hradec Králové, a. s.</w:t>
            </w:r>
          </w:p>
        </w:tc>
      </w:tr>
      <w:tr w:rsidR="00394EE3" w14:paraId="23BEBA7F" w14:textId="77777777" w:rsidTr="00351764">
        <w:trPr>
          <w:jc w:val="center"/>
        </w:trPr>
        <w:tc>
          <w:tcPr>
            <w:tcW w:w="3539" w:type="dxa"/>
          </w:tcPr>
          <w:p w14:paraId="654B9644" w14:textId="72018632" w:rsidR="00394EE3" w:rsidRPr="00AC5626" w:rsidRDefault="00AC5626" w:rsidP="00AC5626">
            <w:pPr>
              <w:pStyle w:val="Standard"/>
              <w:outlineLvl w:val="0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AC5626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Provozovatel</w:t>
            </w:r>
          </w:p>
        </w:tc>
        <w:tc>
          <w:tcPr>
            <w:tcW w:w="5523" w:type="dxa"/>
          </w:tcPr>
          <w:p w14:paraId="1FD0AE62" w14:textId="3F861703" w:rsidR="00394EE3" w:rsidRPr="00AC5626" w:rsidRDefault="00AC5626" w:rsidP="00AC5626">
            <w:pPr>
              <w:pStyle w:val="Standard"/>
              <w:outlineLvl w:val="0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AC5626">
              <w:rPr>
                <w:rFonts w:ascii="Arial" w:hAnsi="Arial" w:cs="Arial"/>
                <w:color w:val="0000FF"/>
                <w:sz w:val="22"/>
                <w:szCs w:val="22"/>
              </w:rPr>
              <w:t xml:space="preserve">Královéhradecká provozní, a.s. </w:t>
            </w:r>
            <w:r w:rsidRPr="00AC5626">
              <w:rPr>
                <w:rFonts w:ascii="Arial" w:hAnsi="Arial" w:cs="Arial"/>
                <w:color w:val="0000FF"/>
                <w:sz w:val="22"/>
                <w:szCs w:val="22"/>
              </w:rPr>
              <w:tab/>
            </w:r>
          </w:p>
        </w:tc>
      </w:tr>
      <w:tr w:rsidR="00394EE3" w14:paraId="4AED936D" w14:textId="77777777" w:rsidTr="00351764">
        <w:trPr>
          <w:jc w:val="center"/>
        </w:trPr>
        <w:tc>
          <w:tcPr>
            <w:tcW w:w="3539" w:type="dxa"/>
          </w:tcPr>
          <w:p w14:paraId="67056C42" w14:textId="5975ED25" w:rsidR="00394EE3" w:rsidRPr="00AC5626" w:rsidRDefault="002E629D" w:rsidP="00394EE3">
            <w:pPr>
              <w:pStyle w:val="Standard"/>
              <w:jc w:val="both"/>
              <w:outlineLvl w:val="0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2E629D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Zhotovitel</w:t>
            </w:r>
          </w:p>
        </w:tc>
        <w:tc>
          <w:tcPr>
            <w:tcW w:w="5523" w:type="dxa"/>
          </w:tcPr>
          <w:p w14:paraId="276934C2" w14:textId="1DB646D0" w:rsidR="002E629D" w:rsidRPr="002E629D" w:rsidRDefault="002E629D" w:rsidP="002E629D">
            <w:pPr>
              <w:pStyle w:val="Standard"/>
              <w:outlineLvl w:val="0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2E629D">
              <w:rPr>
                <w:rFonts w:ascii="Arial" w:hAnsi="Arial" w:cs="Arial"/>
                <w:color w:val="0000FF"/>
                <w:sz w:val="22"/>
                <w:szCs w:val="22"/>
              </w:rPr>
              <w:t xml:space="preserve">Sdružení Z + S - Vodojem Horní Přím </w:t>
            </w:r>
          </w:p>
          <w:p w14:paraId="467B80E9" w14:textId="7AB7C99C" w:rsidR="002E629D" w:rsidRPr="002E629D" w:rsidRDefault="002E629D" w:rsidP="002E629D">
            <w:pPr>
              <w:pStyle w:val="Standard"/>
              <w:outlineLvl w:val="0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Ú</w:t>
            </w:r>
            <w:r w:rsidRPr="002E629D">
              <w:rPr>
                <w:rFonts w:ascii="Arial" w:hAnsi="Arial" w:cs="Arial"/>
                <w:color w:val="0000FF"/>
                <w:sz w:val="22"/>
                <w:szCs w:val="22"/>
              </w:rPr>
              <w:t xml:space="preserve">častníci sdružení </w:t>
            </w:r>
          </w:p>
          <w:p w14:paraId="0B0D441D" w14:textId="77777777" w:rsidR="002E629D" w:rsidRPr="002E629D" w:rsidRDefault="002E629D" w:rsidP="002E629D">
            <w:pPr>
              <w:pStyle w:val="Standard"/>
              <w:outlineLvl w:val="0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2E629D">
              <w:rPr>
                <w:rFonts w:ascii="Arial" w:hAnsi="Arial" w:cs="Arial"/>
                <w:color w:val="0000FF"/>
                <w:sz w:val="22"/>
                <w:szCs w:val="22"/>
              </w:rPr>
              <w:t xml:space="preserve">ZEPRIS s.r.o. </w:t>
            </w:r>
          </w:p>
          <w:p w14:paraId="5616FCD0" w14:textId="77BE5B3B" w:rsidR="00394EE3" w:rsidRPr="00AC5626" w:rsidRDefault="002E629D" w:rsidP="002E629D">
            <w:pPr>
              <w:pStyle w:val="Standard"/>
              <w:outlineLvl w:val="0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2E629D">
              <w:rPr>
                <w:rFonts w:ascii="Arial" w:hAnsi="Arial" w:cs="Arial"/>
                <w:color w:val="0000FF"/>
                <w:sz w:val="22"/>
                <w:szCs w:val="22"/>
              </w:rPr>
              <w:t xml:space="preserve">STAVOKA Hradec Králové, a.s. </w:t>
            </w:r>
          </w:p>
        </w:tc>
      </w:tr>
      <w:tr w:rsidR="00394EE3" w14:paraId="6B5B0016" w14:textId="77777777" w:rsidTr="00351764">
        <w:trPr>
          <w:jc w:val="center"/>
        </w:trPr>
        <w:tc>
          <w:tcPr>
            <w:tcW w:w="3539" w:type="dxa"/>
          </w:tcPr>
          <w:p w14:paraId="173D8A9A" w14:textId="015FDFA6" w:rsidR="00394EE3" w:rsidRPr="00AC5626" w:rsidRDefault="00755670" w:rsidP="00394EE3">
            <w:pPr>
              <w:pStyle w:val="Standard"/>
              <w:jc w:val="both"/>
              <w:outlineLvl w:val="0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755670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Projektant</w:t>
            </w:r>
          </w:p>
        </w:tc>
        <w:tc>
          <w:tcPr>
            <w:tcW w:w="5523" w:type="dxa"/>
          </w:tcPr>
          <w:p w14:paraId="6233F509" w14:textId="77777777" w:rsidR="00755670" w:rsidRPr="00755670" w:rsidRDefault="00755670" w:rsidP="00755670">
            <w:pPr>
              <w:pStyle w:val="Standard"/>
              <w:outlineLvl w:val="0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755670">
              <w:rPr>
                <w:rFonts w:ascii="Arial" w:hAnsi="Arial" w:cs="Arial"/>
                <w:color w:val="0000FF"/>
                <w:sz w:val="22"/>
                <w:szCs w:val="22"/>
              </w:rPr>
              <w:t>Sdružení společností</w:t>
            </w:r>
          </w:p>
          <w:p w14:paraId="7E4C4BB5" w14:textId="77777777" w:rsidR="00755670" w:rsidRPr="00755670" w:rsidRDefault="00755670" w:rsidP="00755670">
            <w:pPr>
              <w:pStyle w:val="Standard"/>
              <w:outlineLvl w:val="0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755670">
              <w:rPr>
                <w:rFonts w:ascii="Arial" w:hAnsi="Arial" w:cs="Arial"/>
                <w:color w:val="0000FF"/>
                <w:sz w:val="22"/>
                <w:szCs w:val="22"/>
              </w:rPr>
              <w:t xml:space="preserve">VIS - Vodohospodářsko-inženýrské služby spol. s r. o. </w:t>
            </w:r>
          </w:p>
          <w:p w14:paraId="2EFAECCB" w14:textId="49BB7680" w:rsidR="00394EE3" w:rsidRPr="00AC5626" w:rsidRDefault="00755670" w:rsidP="00755670">
            <w:pPr>
              <w:pStyle w:val="Standard"/>
              <w:outlineLvl w:val="0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755670">
              <w:rPr>
                <w:rFonts w:ascii="Arial" w:hAnsi="Arial" w:cs="Arial"/>
                <w:color w:val="0000FF"/>
                <w:sz w:val="22"/>
                <w:szCs w:val="22"/>
              </w:rPr>
              <w:t>D – PLUS PROJEKTOVÁ A INŽENÝRSKÁ a.s.</w:t>
            </w:r>
          </w:p>
        </w:tc>
      </w:tr>
      <w:tr w:rsidR="00394EE3" w14:paraId="1CE2EF38" w14:textId="77777777" w:rsidTr="00351764">
        <w:trPr>
          <w:jc w:val="center"/>
        </w:trPr>
        <w:tc>
          <w:tcPr>
            <w:tcW w:w="3539" w:type="dxa"/>
          </w:tcPr>
          <w:p w14:paraId="1D1F2BC1" w14:textId="2B08E6EF" w:rsidR="00394EE3" w:rsidRPr="00AC5626" w:rsidRDefault="008172B6" w:rsidP="00394EE3">
            <w:pPr>
              <w:pStyle w:val="Standard"/>
              <w:jc w:val="both"/>
              <w:outlineLvl w:val="0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172B6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Termín výstavby</w:t>
            </w:r>
          </w:p>
        </w:tc>
        <w:tc>
          <w:tcPr>
            <w:tcW w:w="5523" w:type="dxa"/>
          </w:tcPr>
          <w:p w14:paraId="4FDE43FC" w14:textId="6960D871" w:rsidR="00394EE3" w:rsidRPr="00AC5626" w:rsidRDefault="008172B6" w:rsidP="008172B6">
            <w:pPr>
              <w:pStyle w:val="Standard"/>
              <w:outlineLvl w:val="0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172B6">
              <w:rPr>
                <w:rFonts w:ascii="Arial" w:hAnsi="Arial" w:cs="Arial"/>
                <w:color w:val="0000FF"/>
                <w:sz w:val="22"/>
                <w:szCs w:val="22"/>
              </w:rPr>
              <w:t>05/2024 – 1</w:t>
            </w:r>
            <w:r w:rsidR="00C33435">
              <w:rPr>
                <w:rFonts w:ascii="Arial" w:hAnsi="Arial" w:cs="Arial"/>
                <w:color w:val="0000FF"/>
                <w:sz w:val="22"/>
                <w:szCs w:val="22"/>
              </w:rPr>
              <w:t>0</w:t>
            </w:r>
            <w:r w:rsidRPr="008172B6">
              <w:rPr>
                <w:rFonts w:ascii="Arial" w:hAnsi="Arial" w:cs="Arial"/>
                <w:color w:val="0000FF"/>
                <w:sz w:val="22"/>
                <w:szCs w:val="22"/>
              </w:rPr>
              <w:t>/2025</w:t>
            </w:r>
          </w:p>
        </w:tc>
      </w:tr>
    </w:tbl>
    <w:p w14:paraId="503BEEFD" w14:textId="77777777" w:rsidR="00CC5B9C" w:rsidRDefault="00CC5B9C" w:rsidP="00D83DAF">
      <w:pPr>
        <w:pStyle w:val="Standard"/>
        <w:spacing w:after="120"/>
        <w:ind w:firstLine="567"/>
        <w:jc w:val="both"/>
        <w:outlineLvl w:val="0"/>
        <w:rPr>
          <w:rFonts w:ascii="Arial" w:hAnsi="Arial" w:cs="Arial"/>
          <w:color w:val="0000FF"/>
          <w:sz w:val="24"/>
          <w:szCs w:val="24"/>
        </w:rPr>
      </w:pPr>
    </w:p>
    <w:p w14:paraId="1F55A8A9" w14:textId="140BA179" w:rsidR="008C40DF" w:rsidRDefault="00236F4C" w:rsidP="00F919CC">
      <w:pPr>
        <w:pStyle w:val="Standard"/>
        <w:spacing w:after="120"/>
        <w:jc w:val="center"/>
        <w:outlineLvl w:val="0"/>
        <w:rPr>
          <w:rFonts w:ascii="Arial" w:hAnsi="Arial" w:cs="Arial"/>
          <w:b/>
          <w:bCs/>
          <w:color w:val="0000FF"/>
          <w:sz w:val="24"/>
          <w:szCs w:val="24"/>
        </w:rPr>
      </w:pPr>
      <w:r w:rsidRPr="00236F4C">
        <w:rPr>
          <w:rFonts w:ascii="Arial" w:hAnsi="Arial" w:cs="Arial"/>
          <w:b/>
          <w:bCs/>
          <w:color w:val="0000FF"/>
          <w:sz w:val="24"/>
          <w:szCs w:val="24"/>
        </w:rPr>
        <w:t xml:space="preserve">Účast </w:t>
      </w:r>
      <w:r w:rsidR="00F919CC" w:rsidRPr="00236F4C">
        <w:rPr>
          <w:rFonts w:ascii="Arial" w:hAnsi="Arial" w:cs="Arial"/>
          <w:b/>
          <w:bCs/>
          <w:color w:val="0000FF"/>
          <w:sz w:val="24"/>
          <w:szCs w:val="24"/>
        </w:rPr>
        <w:t xml:space="preserve">max. </w:t>
      </w:r>
      <w:r w:rsidR="00D83DAF">
        <w:rPr>
          <w:rFonts w:ascii="Arial" w:hAnsi="Arial" w:cs="Arial"/>
          <w:b/>
          <w:bCs/>
          <w:color w:val="0000FF"/>
          <w:sz w:val="24"/>
          <w:szCs w:val="24"/>
        </w:rPr>
        <w:t>15</w:t>
      </w:r>
      <w:r w:rsidR="00F919CC">
        <w:rPr>
          <w:rFonts w:ascii="Arial" w:hAnsi="Arial" w:cs="Arial"/>
          <w:b/>
          <w:bCs/>
          <w:color w:val="0000FF"/>
          <w:sz w:val="24"/>
          <w:szCs w:val="24"/>
        </w:rPr>
        <w:t xml:space="preserve"> osob </w:t>
      </w:r>
      <w:r w:rsidR="00E02045">
        <w:rPr>
          <w:rFonts w:ascii="Arial" w:hAnsi="Arial" w:cs="Arial"/>
          <w:b/>
          <w:bCs/>
          <w:color w:val="0000FF"/>
          <w:sz w:val="24"/>
          <w:szCs w:val="24"/>
        </w:rPr>
        <w:t xml:space="preserve">na základě předchozího přihlášení </w:t>
      </w:r>
    </w:p>
    <w:p w14:paraId="138D11C5" w14:textId="33D376F1" w:rsidR="004C1589" w:rsidRDefault="004C1589" w:rsidP="00F919CC">
      <w:pPr>
        <w:pStyle w:val="Standard"/>
        <w:spacing w:after="120"/>
        <w:jc w:val="center"/>
        <w:outlineLvl w:val="0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>Viz registrační formulář</w:t>
      </w:r>
    </w:p>
    <w:p w14:paraId="79B3EC17" w14:textId="77777777" w:rsidR="004C1589" w:rsidRDefault="004C1589" w:rsidP="00F919CC">
      <w:pPr>
        <w:pStyle w:val="Standard"/>
        <w:spacing w:after="120"/>
        <w:jc w:val="center"/>
        <w:outlineLvl w:val="0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29B348F0" w14:textId="1C827BFA" w:rsidR="00077114" w:rsidRDefault="004C6661" w:rsidP="00D83DAF">
      <w:pPr>
        <w:pStyle w:val="Standard"/>
        <w:spacing w:after="120"/>
        <w:jc w:val="center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 w:rsidRPr="008C40DF">
        <w:rPr>
          <w:rFonts w:ascii="Arial" w:hAnsi="Arial" w:cs="Arial"/>
          <w:b/>
          <w:bCs/>
          <w:color w:val="FF0000"/>
          <w:sz w:val="24"/>
          <w:szCs w:val="24"/>
        </w:rPr>
        <w:t>Nutná bezpečnostní přilba, výstražná vesta a pevná obuv</w:t>
      </w:r>
    </w:p>
    <w:sectPr w:rsidR="0007711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2D4DB" w14:textId="77777777" w:rsidR="00BE396E" w:rsidRDefault="00BE396E">
      <w:r>
        <w:separator/>
      </w:r>
    </w:p>
  </w:endnote>
  <w:endnote w:type="continuationSeparator" w:id="0">
    <w:p w14:paraId="39C261EB" w14:textId="77777777" w:rsidR="00BE396E" w:rsidRDefault="00BE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939A1" w14:textId="77777777" w:rsidR="00A01B7C" w:rsidRDefault="00A01B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0E02D" w14:textId="77777777" w:rsidR="00A01B7C" w:rsidRDefault="00A01B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C5FD3" w14:textId="77777777" w:rsidR="00BE396E" w:rsidRDefault="00BE396E">
      <w:r>
        <w:rPr>
          <w:color w:val="000000"/>
        </w:rPr>
        <w:separator/>
      </w:r>
    </w:p>
  </w:footnote>
  <w:footnote w:type="continuationSeparator" w:id="0">
    <w:p w14:paraId="2C17548E" w14:textId="77777777" w:rsidR="00BE396E" w:rsidRDefault="00BE3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D1E09" w14:textId="77777777" w:rsidR="00A01B7C" w:rsidRDefault="00A01B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02FB8" w14:textId="77777777" w:rsidR="00A01B7C" w:rsidRDefault="00A01B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92BB0"/>
    <w:multiLevelType w:val="hybridMultilevel"/>
    <w:tmpl w:val="8DBE1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D4F98"/>
    <w:multiLevelType w:val="multilevel"/>
    <w:tmpl w:val="A23C538C"/>
    <w:styleLink w:val="WWNum1"/>
    <w:lvl w:ilvl="0">
      <w:numFmt w:val="bullet"/>
      <w:lvlText w:val="-"/>
      <w:lvlJc w:val="left"/>
      <w:pPr>
        <w:ind w:left="414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4860" w:hanging="360"/>
      </w:pPr>
      <w:rPr>
        <w:rFonts w:cs="Courier New"/>
      </w:rPr>
    </w:lvl>
    <w:lvl w:ilvl="2">
      <w:numFmt w:val="bullet"/>
      <w:lvlText w:val=""/>
      <w:lvlJc w:val="left"/>
      <w:pPr>
        <w:ind w:left="5580" w:hanging="360"/>
      </w:pPr>
    </w:lvl>
    <w:lvl w:ilvl="3">
      <w:numFmt w:val="bullet"/>
      <w:lvlText w:val=""/>
      <w:lvlJc w:val="left"/>
      <w:pPr>
        <w:ind w:left="6300" w:hanging="360"/>
      </w:pPr>
    </w:lvl>
    <w:lvl w:ilvl="4">
      <w:numFmt w:val="bullet"/>
      <w:lvlText w:val="o"/>
      <w:lvlJc w:val="left"/>
      <w:pPr>
        <w:ind w:left="7020" w:hanging="360"/>
      </w:pPr>
      <w:rPr>
        <w:rFonts w:cs="Courier New"/>
      </w:rPr>
    </w:lvl>
    <w:lvl w:ilvl="5">
      <w:numFmt w:val="bullet"/>
      <w:lvlText w:val=""/>
      <w:lvlJc w:val="left"/>
      <w:pPr>
        <w:ind w:left="7740" w:hanging="360"/>
      </w:pPr>
    </w:lvl>
    <w:lvl w:ilvl="6">
      <w:numFmt w:val="bullet"/>
      <w:lvlText w:val=""/>
      <w:lvlJc w:val="left"/>
      <w:pPr>
        <w:ind w:left="8460" w:hanging="360"/>
      </w:pPr>
    </w:lvl>
    <w:lvl w:ilvl="7">
      <w:numFmt w:val="bullet"/>
      <w:lvlText w:val="o"/>
      <w:lvlJc w:val="left"/>
      <w:pPr>
        <w:ind w:left="9180" w:hanging="360"/>
      </w:pPr>
      <w:rPr>
        <w:rFonts w:cs="Courier New"/>
      </w:rPr>
    </w:lvl>
    <w:lvl w:ilvl="8">
      <w:numFmt w:val="bullet"/>
      <w:lvlText w:val=""/>
      <w:lvlJc w:val="left"/>
      <w:pPr>
        <w:ind w:left="9900" w:hanging="360"/>
      </w:pPr>
    </w:lvl>
  </w:abstractNum>
  <w:abstractNum w:abstractNumId="2" w15:restartNumberingAfterBreak="0">
    <w:nsid w:val="504C2AB0"/>
    <w:multiLevelType w:val="multilevel"/>
    <w:tmpl w:val="988A4EC8"/>
    <w:styleLink w:val="WWNum2"/>
    <w:lvl w:ilvl="0">
      <w:numFmt w:val="bullet"/>
      <w:lvlText w:val="-"/>
      <w:lvlJc w:val="left"/>
      <w:pPr>
        <w:ind w:left="2484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3204" w:hanging="360"/>
      </w:pPr>
      <w:rPr>
        <w:rFonts w:cs="Courier New"/>
      </w:rPr>
    </w:lvl>
    <w:lvl w:ilvl="2">
      <w:numFmt w:val="bullet"/>
      <w:lvlText w:val=""/>
      <w:lvlJc w:val="left"/>
      <w:pPr>
        <w:ind w:left="3924" w:hanging="360"/>
      </w:pPr>
    </w:lvl>
    <w:lvl w:ilvl="3">
      <w:numFmt w:val="bullet"/>
      <w:lvlText w:val=""/>
      <w:lvlJc w:val="left"/>
      <w:pPr>
        <w:ind w:left="4644" w:hanging="360"/>
      </w:pPr>
    </w:lvl>
    <w:lvl w:ilvl="4">
      <w:numFmt w:val="bullet"/>
      <w:lvlText w:val="o"/>
      <w:lvlJc w:val="left"/>
      <w:pPr>
        <w:ind w:left="5364" w:hanging="360"/>
      </w:pPr>
      <w:rPr>
        <w:rFonts w:cs="Courier New"/>
      </w:rPr>
    </w:lvl>
    <w:lvl w:ilvl="5">
      <w:numFmt w:val="bullet"/>
      <w:lvlText w:val=""/>
      <w:lvlJc w:val="left"/>
      <w:pPr>
        <w:ind w:left="6084" w:hanging="360"/>
      </w:pPr>
    </w:lvl>
    <w:lvl w:ilvl="6">
      <w:numFmt w:val="bullet"/>
      <w:lvlText w:val=""/>
      <w:lvlJc w:val="left"/>
      <w:pPr>
        <w:ind w:left="6804" w:hanging="360"/>
      </w:pPr>
    </w:lvl>
    <w:lvl w:ilvl="7">
      <w:numFmt w:val="bullet"/>
      <w:lvlText w:val="o"/>
      <w:lvlJc w:val="left"/>
      <w:pPr>
        <w:ind w:left="7524" w:hanging="360"/>
      </w:pPr>
      <w:rPr>
        <w:rFonts w:cs="Courier New"/>
      </w:rPr>
    </w:lvl>
    <w:lvl w:ilvl="8">
      <w:numFmt w:val="bullet"/>
      <w:lvlText w:val=""/>
      <w:lvlJc w:val="left"/>
      <w:pPr>
        <w:ind w:left="8244" w:hanging="360"/>
      </w:pPr>
    </w:lvl>
  </w:abstractNum>
  <w:abstractNum w:abstractNumId="3" w15:restartNumberingAfterBreak="0">
    <w:nsid w:val="6667530F"/>
    <w:multiLevelType w:val="multilevel"/>
    <w:tmpl w:val="4B66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9507556">
    <w:abstractNumId w:val="1"/>
  </w:num>
  <w:num w:numId="2" w16cid:durableId="1454904726">
    <w:abstractNumId w:val="2"/>
  </w:num>
  <w:num w:numId="3" w16cid:durableId="985815370">
    <w:abstractNumId w:val="0"/>
  </w:num>
  <w:num w:numId="4" w16cid:durableId="756828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8F7"/>
    <w:rsid w:val="000014BB"/>
    <w:rsid w:val="00014FC5"/>
    <w:rsid w:val="000437EC"/>
    <w:rsid w:val="00045583"/>
    <w:rsid w:val="00077114"/>
    <w:rsid w:val="000A136E"/>
    <w:rsid w:val="000B5E6D"/>
    <w:rsid w:val="000D26D3"/>
    <w:rsid w:val="000D7D73"/>
    <w:rsid w:val="000E4939"/>
    <w:rsid w:val="0012114C"/>
    <w:rsid w:val="001427C9"/>
    <w:rsid w:val="001428D2"/>
    <w:rsid w:val="00164410"/>
    <w:rsid w:val="0016654A"/>
    <w:rsid w:val="001948BE"/>
    <w:rsid w:val="00195952"/>
    <w:rsid w:val="001A7607"/>
    <w:rsid w:val="001B5D1D"/>
    <w:rsid w:val="001C7F6E"/>
    <w:rsid w:val="001D550B"/>
    <w:rsid w:val="001F210B"/>
    <w:rsid w:val="002070E8"/>
    <w:rsid w:val="00233CD5"/>
    <w:rsid w:val="00236F4C"/>
    <w:rsid w:val="00246859"/>
    <w:rsid w:val="0025007F"/>
    <w:rsid w:val="0027498F"/>
    <w:rsid w:val="002946F8"/>
    <w:rsid w:val="002A0922"/>
    <w:rsid w:val="002A6C8B"/>
    <w:rsid w:val="002B4C3A"/>
    <w:rsid w:val="002B7375"/>
    <w:rsid w:val="002E4C27"/>
    <w:rsid w:val="002E629D"/>
    <w:rsid w:val="00320C55"/>
    <w:rsid w:val="0032580B"/>
    <w:rsid w:val="003444BE"/>
    <w:rsid w:val="00351759"/>
    <w:rsid w:val="00351764"/>
    <w:rsid w:val="003743B5"/>
    <w:rsid w:val="003751D6"/>
    <w:rsid w:val="00382739"/>
    <w:rsid w:val="00390045"/>
    <w:rsid w:val="00394EE3"/>
    <w:rsid w:val="003E1F0F"/>
    <w:rsid w:val="00412097"/>
    <w:rsid w:val="004157BC"/>
    <w:rsid w:val="00425646"/>
    <w:rsid w:val="00426E05"/>
    <w:rsid w:val="0045171E"/>
    <w:rsid w:val="0046428E"/>
    <w:rsid w:val="00486307"/>
    <w:rsid w:val="00493B9D"/>
    <w:rsid w:val="00497ACD"/>
    <w:rsid w:val="004A31CB"/>
    <w:rsid w:val="004A7E0C"/>
    <w:rsid w:val="004B0CB4"/>
    <w:rsid w:val="004C1589"/>
    <w:rsid w:val="004C6661"/>
    <w:rsid w:val="004D368E"/>
    <w:rsid w:val="00522F5B"/>
    <w:rsid w:val="005374B4"/>
    <w:rsid w:val="005452F3"/>
    <w:rsid w:val="00546781"/>
    <w:rsid w:val="0055723A"/>
    <w:rsid w:val="005A04A2"/>
    <w:rsid w:val="005A6F75"/>
    <w:rsid w:val="005B413A"/>
    <w:rsid w:val="005C20BF"/>
    <w:rsid w:val="005D7A13"/>
    <w:rsid w:val="005E0969"/>
    <w:rsid w:val="005F4075"/>
    <w:rsid w:val="005F6E73"/>
    <w:rsid w:val="00622046"/>
    <w:rsid w:val="006331CD"/>
    <w:rsid w:val="006337F4"/>
    <w:rsid w:val="00644226"/>
    <w:rsid w:val="00682DCA"/>
    <w:rsid w:val="006845CE"/>
    <w:rsid w:val="006848EC"/>
    <w:rsid w:val="00686F16"/>
    <w:rsid w:val="00694CA4"/>
    <w:rsid w:val="006A42D6"/>
    <w:rsid w:val="006E1296"/>
    <w:rsid w:val="006F6273"/>
    <w:rsid w:val="00742554"/>
    <w:rsid w:val="0074603A"/>
    <w:rsid w:val="00755670"/>
    <w:rsid w:val="007C1F32"/>
    <w:rsid w:val="007C5FB5"/>
    <w:rsid w:val="00814619"/>
    <w:rsid w:val="008172B6"/>
    <w:rsid w:val="00833BE9"/>
    <w:rsid w:val="00841CFA"/>
    <w:rsid w:val="00855B66"/>
    <w:rsid w:val="00882FD7"/>
    <w:rsid w:val="008954A8"/>
    <w:rsid w:val="008A3C38"/>
    <w:rsid w:val="008A4A87"/>
    <w:rsid w:val="008A51DC"/>
    <w:rsid w:val="008B4D9A"/>
    <w:rsid w:val="008C40DF"/>
    <w:rsid w:val="008C5FE9"/>
    <w:rsid w:val="00956A32"/>
    <w:rsid w:val="009653A3"/>
    <w:rsid w:val="0098378B"/>
    <w:rsid w:val="00990C36"/>
    <w:rsid w:val="00993C34"/>
    <w:rsid w:val="00994597"/>
    <w:rsid w:val="009E2F9A"/>
    <w:rsid w:val="00A01B7C"/>
    <w:rsid w:val="00A01C54"/>
    <w:rsid w:val="00A07E14"/>
    <w:rsid w:val="00A16239"/>
    <w:rsid w:val="00A27AED"/>
    <w:rsid w:val="00A33AC0"/>
    <w:rsid w:val="00A876A5"/>
    <w:rsid w:val="00A946BA"/>
    <w:rsid w:val="00A97C0F"/>
    <w:rsid w:val="00AA6254"/>
    <w:rsid w:val="00AC5626"/>
    <w:rsid w:val="00AC72A9"/>
    <w:rsid w:val="00AD3665"/>
    <w:rsid w:val="00AF221B"/>
    <w:rsid w:val="00B13228"/>
    <w:rsid w:val="00B16A1F"/>
    <w:rsid w:val="00B4511F"/>
    <w:rsid w:val="00B5356A"/>
    <w:rsid w:val="00B75AEC"/>
    <w:rsid w:val="00B85050"/>
    <w:rsid w:val="00B967B2"/>
    <w:rsid w:val="00BA0C62"/>
    <w:rsid w:val="00BA2768"/>
    <w:rsid w:val="00BE396E"/>
    <w:rsid w:val="00C131A5"/>
    <w:rsid w:val="00C33435"/>
    <w:rsid w:val="00C33B07"/>
    <w:rsid w:val="00C75803"/>
    <w:rsid w:val="00C75AA8"/>
    <w:rsid w:val="00C8721C"/>
    <w:rsid w:val="00C87268"/>
    <w:rsid w:val="00CC5B9C"/>
    <w:rsid w:val="00CC6AD4"/>
    <w:rsid w:val="00CD2ED0"/>
    <w:rsid w:val="00CF0132"/>
    <w:rsid w:val="00D0432B"/>
    <w:rsid w:val="00D31944"/>
    <w:rsid w:val="00D354C3"/>
    <w:rsid w:val="00D43FDD"/>
    <w:rsid w:val="00D7579A"/>
    <w:rsid w:val="00D808F7"/>
    <w:rsid w:val="00D83DAF"/>
    <w:rsid w:val="00DB7E4D"/>
    <w:rsid w:val="00DC4567"/>
    <w:rsid w:val="00DD550C"/>
    <w:rsid w:val="00DE2CBD"/>
    <w:rsid w:val="00E02045"/>
    <w:rsid w:val="00E022D0"/>
    <w:rsid w:val="00E3645A"/>
    <w:rsid w:val="00E52E25"/>
    <w:rsid w:val="00E60497"/>
    <w:rsid w:val="00E6295D"/>
    <w:rsid w:val="00E63F18"/>
    <w:rsid w:val="00E70FE5"/>
    <w:rsid w:val="00E72E19"/>
    <w:rsid w:val="00E863AA"/>
    <w:rsid w:val="00E93A8A"/>
    <w:rsid w:val="00EA0473"/>
    <w:rsid w:val="00EC44F2"/>
    <w:rsid w:val="00ED3FF2"/>
    <w:rsid w:val="00ED7D81"/>
    <w:rsid w:val="00F22731"/>
    <w:rsid w:val="00F26819"/>
    <w:rsid w:val="00F459C9"/>
    <w:rsid w:val="00F50E07"/>
    <w:rsid w:val="00F536BC"/>
    <w:rsid w:val="00F62EC2"/>
    <w:rsid w:val="00F919CC"/>
    <w:rsid w:val="00FA0136"/>
    <w:rsid w:val="00FD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3688"/>
  <w15:docId w15:val="{C08438E9-1828-44E0-B37E-FFF80465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5F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Standard"/>
    <w:next w:val="Textbody"/>
    <w:pPr>
      <w:keepNext/>
      <w:jc w:val="center"/>
      <w:outlineLvl w:val="1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nadpis"/>
    <w:pPr>
      <w:jc w:val="center"/>
    </w:pPr>
    <w:rPr>
      <w:b/>
      <w:bCs/>
      <w:sz w:val="28"/>
      <w:szCs w:val="36"/>
    </w:rPr>
  </w:style>
  <w:style w:type="paragraph" w:styleId="Podnadpis">
    <w:name w:val="Subtitle"/>
    <w:basedOn w:val="Heading"/>
    <w:next w:val="Textbody"/>
    <w:pPr>
      <w:jc w:val="center"/>
    </w:pPr>
    <w:rPr>
      <w:i/>
      <w:iCs/>
    </w:rPr>
  </w:style>
  <w:style w:type="paragraph" w:styleId="Zkladntext3">
    <w:name w:val="Body Text 3"/>
    <w:basedOn w:val="Standard"/>
    <w:pPr>
      <w:jc w:val="center"/>
    </w:pPr>
    <w:rPr>
      <w:b/>
      <w:sz w:val="32"/>
      <w:u w:val="single"/>
    </w:rPr>
  </w:style>
  <w:style w:type="paragraph" w:styleId="Rozloendokumentu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Standard"/>
    <w:pPr>
      <w:spacing w:after="120" w:line="480" w:lineRule="auto"/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companyinformation">
    <w:name w:val="companyinformation"/>
    <w:basedOn w:val="Standard"/>
    <w:rPr>
      <w:sz w:val="19"/>
      <w:szCs w:val="19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NzevChar">
    <w:name w:val="Název Char"/>
    <w:basedOn w:val="Standardnpsmoodstavce"/>
    <w:rPr>
      <w:b/>
      <w:sz w:val="28"/>
    </w:rPr>
  </w:style>
  <w:style w:type="character" w:customStyle="1" w:styleId="spelle">
    <w:name w:val="spelle"/>
    <w:basedOn w:val="Standardnpsmoodstavce"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ZkladntextChar">
    <w:name w:val="Základní text Char"/>
    <w:basedOn w:val="Standardnpsmoodstavce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paragraph" w:styleId="Normlnweb">
    <w:name w:val="Normal (Web)"/>
    <w:basedOn w:val="Normln"/>
    <w:uiPriority w:val="99"/>
    <w:semiHidden/>
    <w:unhideWhenUsed/>
    <w:rsid w:val="00DE2CBD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DE2CBD"/>
    <w:rPr>
      <w:b/>
      <w:bCs/>
    </w:rPr>
  </w:style>
  <w:style w:type="paragraph" w:customStyle="1" w:styleId="Default">
    <w:name w:val="Default"/>
    <w:rsid w:val="00D43FDD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C45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456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94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3435"/>
    <w:pPr>
      <w:widowControl/>
      <w:suppressAutoHyphens w:val="0"/>
      <w:autoSpaceDN/>
      <w:textAlignment w:val="auto"/>
    </w:pPr>
  </w:style>
  <w:style w:type="character" w:styleId="Sledovanodkaz">
    <w:name w:val="FollowedHyperlink"/>
    <w:basedOn w:val="Standardnpsmoodstavce"/>
    <w:uiPriority w:val="99"/>
    <w:semiHidden/>
    <w:unhideWhenUsed/>
    <w:rsid w:val="00C334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ps.app.goo.gl/fgtVvLRcmMJUDgp3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Jana Jágrová</dc:creator>
  <cp:lastModifiedBy>Miroslava Dolanová</cp:lastModifiedBy>
  <cp:revision>4</cp:revision>
  <cp:lastPrinted>2025-04-16T10:22:00Z</cp:lastPrinted>
  <dcterms:created xsi:type="dcterms:W3CDTF">2025-04-15T06:17:00Z</dcterms:created>
  <dcterms:modified xsi:type="dcterms:W3CDTF">2025-04-16T10:23:00Z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ČKAIT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